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Simply Hiree - Client Referral Policy &amp; Digital Acceptance</w:t>
      </w:r>
    </w:p>
    <w:p>
      <w:r>
        <w:t>Version: 1.0</w:t>
        <w:br/>
        <w:t>Effective Date: __________</w:t>
        <w:br/>
      </w:r>
    </w:p>
    <w:p>
      <w:pPr>
        <w:pStyle w:val="Heading2"/>
      </w:pPr>
      <w:r>
        <w:t>Purpose</w:t>
      </w:r>
    </w:p>
    <w:p>
      <w:r>
        <w:t>This policy governs the Simply Hiree Client Referral Program. It applies to all individuals or organizations referring business clients to Simply Hiree through the digital platform.</w:t>
      </w:r>
    </w:p>
    <w:p>
      <w:pPr>
        <w:pStyle w:val="Heading2"/>
      </w:pPr>
      <w:r>
        <w:t>Who Can Refer</w:t>
      </w:r>
    </w:p>
    <w:p>
      <w:r>
        <w:t>Any approved referral partner with a verified Simply Hiree account.</w:t>
      </w:r>
    </w:p>
    <w:p>
      <w:pPr>
        <w:pStyle w:val="Heading2"/>
      </w:pPr>
      <w:r>
        <w:t>Eligible Referral</w:t>
      </w:r>
    </w:p>
    <w:p>
      <w:r>
        <w:t>Only new clients not already registered or engaged with Simply Hiree are eligible.</w:t>
      </w:r>
    </w:p>
    <w:p>
      <w:pPr>
        <w:pStyle w:val="Heading2"/>
      </w:pPr>
      <w:r>
        <w:t>Commission</w:t>
      </w:r>
    </w:p>
    <w:p>
      <w:r>
        <w:t>Approved partners receive 10%–20% of Simply Hiree's Net Service Revenue, as approved by Simply Hiree.</w:t>
      </w:r>
    </w:p>
    <w:p>
      <w:pPr>
        <w:pStyle w:val="Heading2"/>
      </w:pPr>
      <w:r>
        <w:t>Recurring Commission</w:t>
      </w:r>
    </w:p>
    <w:p>
      <w:r>
        <w:t>Recurring commission is payable while the referred client remains active, payments are received, and the referral remains eligible.</w:t>
      </w:r>
    </w:p>
    <w:p>
      <w:pPr>
        <w:pStyle w:val="Heading2"/>
      </w:pPr>
      <w:r>
        <w:t>Net Service Revenue</w:t>
      </w:r>
    </w:p>
    <w:p>
      <w:r>
        <w:t>Calculated on Simply Hiree's service fee only, excluding GST, TDS, reimbursements, refunds, payroll costs and third-party expenses.</w:t>
      </w:r>
    </w:p>
    <w:p>
      <w:pPr>
        <w:pStyle w:val="Heading2"/>
      </w:pPr>
      <w:r>
        <w:t>Payment Terms</w:t>
      </w:r>
    </w:p>
    <w:p>
      <w:r>
        <w:t>Payouts are processed after client payment clearance and finance verification, generally on a monthly cycle.</w:t>
      </w:r>
    </w:p>
    <w:p>
      <w:pPr>
        <w:pStyle w:val="Heading2"/>
      </w:pPr>
      <w:r>
        <w:t>Duplicate Referrals</w:t>
      </w:r>
    </w:p>
    <w:p>
      <w:r>
        <w:t>The first approved referral recorded in the CRM will be considered valid.</w:t>
      </w:r>
    </w:p>
    <w:p>
      <w:pPr>
        <w:pStyle w:val="Heading2"/>
      </w:pPr>
      <w:r>
        <w:t>Confidentiality</w:t>
      </w:r>
    </w:p>
    <w:p>
      <w:r>
        <w:t>Partners must keep client, pricing and business information confidential.</w:t>
      </w:r>
    </w:p>
    <w:p>
      <w:pPr>
        <w:pStyle w:val="Heading2"/>
      </w:pPr>
      <w:r>
        <w:t>Non-Circumvention</w:t>
      </w:r>
    </w:p>
    <w:p>
      <w:r>
        <w:t>Partners must not bypass Simply Hiree or directly contract with referred clients for competing services.</w:t>
      </w:r>
    </w:p>
    <w:p>
      <w:pPr>
        <w:pStyle w:val="Heading2"/>
      </w:pPr>
      <w:r>
        <w:t>Termination</w:t>
      </w:r>
    </w:p>
    <w:p>
      <w:r>
        <w:t>Simply Hiree may suspend or terminate participation for fraud, policy violations or misuse. Eligible earned commissions before termination remain payable after verification.</w:t>
      </w:r>
    </w:p>
    <w:p>
      <w:pPr>
        <w:pStyle w:val="Heading2"/>
      </w:pPr>
      <w:r>
        <w:t>Governing Law</w:t>
      </w:r>
    </w:p>
    <w:p>
      <w:r>
        <w:t>This policy is governed by the laws of India.</w:t>
      </w:r>
    </w:p>
    <w:p>
      <w:pPr>
        <w:pStyle w:val="Heading2"/>
      </w:pPr>
      <w:r>
        <w:t>Digital Acceptance (Display on Portal)</w:t>
      </w:r>
    </w:p>
    <w:p>
      <w:r>
        <w:t>Place the following checkbox above the Submit button:</w:t>
        <w:br/>
        <w:br/>
        <w:t>☐ I have read, understood and agree to the Simply Hiree Client Referral Policy, Commission Policy, Terms &amp; Conditions and Privacy Policy. I consent to electronic acceptance of these terms.</w:t>
      </w:r>
    </w:p>
    <w:p>
      <w:pPr>
        <w:pStyle w:val="Heading2"/>
      </w:pPr>
      <w:r>
        <w:t>Recommended Links</w:t>
      </w:r>
    </w:p>
    <w:p>
      <w:r>
        <w:t>- Client Referral Policy</w:t>
        <w:br/>
        <w:t>- Commission Policy</w:t>
        <w:br/>
        <w:t>- Terms &amp; Conditions</w:t>
        <w:br/>
        <w:t>-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